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326D6DE7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D7609D">
        <w:rPr>
          <w:rFonts w:asciiTheme="majorHAnsi" w:hAnsiTheme="majorHAnsi"/>
          <w:b/>
          <w:sz w:val="28"/>
        </w:rPr>
        <w:t>3</w:t>
      </w:r>
      <w:r w:rsidR="00B4093A">
        <w:rPr>
          <w:rFonts w:asciiTheme="majorHAnsi" w:hAnsiTheme="majorHAnsi"/>
          <w:b/>
          <w:sz w:val="28"/>
        </w:rPr>
        <w:t>-</w:t>
      </w:r>
      <w:r w:rsidR="00D7609D">
        <w:rPr>
          <w:rFonts w:asciiTheme="majorHAnsi" w:hAnsiTheme="majorHAnsi"/>
          <w:b/>
          <w:sz w:val="28"/>
        </w:rPr>
        <w:t>0</w:t>
      </w:r>
      <w:r w:rsidR="002A10B0">
        <w:rPr>
          <w:rFonts w:asciiTheme="majorHAnsi" w:hAnsiTheme="majorHAnsi"/>
          <w:b/>
          <w:sz w:val="28"/>
        </w:rPr>
        <w:t>1</w:t>
      </w:r>
    </w:p>
    <w:p w14:paraId="15B90FB0" w14:textId="0999EF63" w:rsidR="003757A1" w:rsidRPr="00026FE9" w:rsidRDefault="00D7609D" w:rsidP="003757A1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Oprava z minulého zápisu</w:t>
      </w:r>
    </w:p>
    <w:p w14:paraId="016887CA" w14:textId="12FD9601" w:rsidR="007D1CBD" w:rsidRDefault="007D1CBD" w:rsidP="00FC6D94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Udělení trestů:</w:t>
      </w:r>
    </w:p>
    <w:p w14:paraId="4FAC8D17" w14:textId="34C48B1C" w:rsidR="00026D70" w:rsidRDefault="00CF1003" w:rsidP="00FC6D94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Harant Filip – KVS Plzeň</w:t>
      </w:r>
      <w:r w:rsidR="00026D70">
        <w:rPr>
          <w:rFonts w:asciiTheme="minorHAnsi" w:hAnsiTheme="minorHAnsi" w:cstheme="minorHAnsi"/>
          <w:bCs/>
        </w:rPr>
        <w:t xml:space="preserve"> – </w:t>
      </w:r>
      <w:r w:rsidR="00D7609D">
        <w:rPr>
          <w:rFonts w:asciiTheme="minorHAnsi" w:hAnsiTheme="minorHAnsi" w:cstheme="minorHAnsi"/>
          <w:bCs/>
        </w:rPr>
        <w:t>v minulém zápisu uvedena chybně délka trestu</w:t>
      </w:r>
      <w:r w:rsidR="00844B6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– dle STaP 5.2 ZZČ na </w:t>
      </w:r>
      <w:r w:rsidR="00D7609D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utkání v soutěži starších dorostenců, 2 utkání si v rámci turnaje odpykal, z trestu zbýv</w:t>
      </w:r>
      <w:r w:rsidR="00E16656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</w:t>
      </w:r>
      <w:r w:rsidR="00D7609D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utkání.</w:t>
      </w:r>
    </w:p>
    <w:p w14:paraId="60608B60" w14:textId="77777777" w:rsidR="00FE771A" w:rsidRPr="00FE771A" w:rsidRDefault="00FE771A" w:rsidP="00FE771A">
      <w:pPr>
        <w:spacing w:before="240"/>
        <w:jc w:val="both"/>
        <w:rPr>
          <w:rFonts w:asciiTheme="minorHAnsi" w:hAnsiTheme="minorHAnsi" w:cstheme="minorHAnsi"/>
          <w:bCs/>
        </w:rPr>
      </w:pPr>
    </w:p>
    <w:p w14:paraId="2F8148A9" w14:textId="77777777" w:rsidR="00FE771A" w:rsidRPr="00026FE9" w:rsidRDefault="00FE771A" w:rsidP="00FE771A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Změny termínů utkání</w:t>
      </w:r>
    </w:p>
    <w:p w14:paraId="0DCD3FA8" w14:textId="616C4F5E" w:rsidR="00FE771A" w:rsidRDefault="00FE771A" w:rsidP="00FC6D94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soutěži starších žaček</w:t>
      </w:r>
      <w:r w:rsidRPr="00754704">
        <w:rPr>
          <w:rFonts w:asciiTheme="minorHAnsi" w:hAnsiTheme="minorHAnsi" w:cstheme="minorHAnsi"/>
          <w:bCs/>
        </w:rPr>
        <w:t xml:space="preserve"> došlo ke změně </w:t>
      </w:r>
      <w:r>
        <w:rPr>
          <w:rFonts w:asciiTheme="minorHAnsi" w:hAnsiTheme="minorHAnsi" w:cstheme="minorHAnsi"/>
          <w:bCs/>
        </w:rPr>
        <w:t>termínu</w:t>
      </w:r>
      <w:r w:rsidR="00305261">
        <w:rPr>
          <w:rFonts w:asciiTheme="minorHAnsi" w:hAnsiTheme="minorHAnsi" w:cstheme="minorHAnsi"/>
          <w:bCs/>
        </w:rPr>
        <w:t xml:space="preserve"> a pořadatelství</w:t>
      </w:r>
      <w:r>
        <w:rPr>
          <w:rFonts w:asciiTheme="minorHAnsi" w:hAnsiTheme="minorHAnsi" w:cstheme="minorHAnsi"/>
          <w:bCs/>
        </w:rPr>
        <w:t>:</w:t>
      </w:r>
    </w:p>
    <w:p w14:paraId="160FD5B8" w14:textId="211DDA26" w:rsidR="00FE771A" w:rsidRPr="00305261" w:rsidRDefault="00FE771A" w:rsidP="00FC6D94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701" w:hanging="567"/>
        <w:jc w:val="both"/>
        <w:rPr>
          <w:rFonts w:asciiTheme="minorHAnsi" w:hAnsiTheme="minorHAnsi" w:cstheme="minorHAnsi"/>
          <w:bCs/>
        </w:rPr>
      </w:pPr>
      <w:r w:rsidRPr="00305261">
        <w:rPr>
          <w:rFonts w:asciiTheme="minorHAnsi" w:hAnsiTheme="minorHAnsi" w:cstheme="minorHAnsi"/>
          <w:bCs/>
        </w:rPr>
        <w:t>1. liga žákyň, 2. turnaj, nový termín 17. – 18. červen 2023 (původní termín 21. – 22. 01. 2023</w:t>
      </w:r>
      <w:r w:rsidR="00B7654A">
        <w:rPr>
          <w:rFonts w:asciiTheme="minorHAnsi" w:hAnsiTheme="minorHAnsi" w:cstheme="minorHAnsi"/>
          <w:bCs/>
        </w:rPr>
        <w:t>)</w:t>
      </w:r>
    </w:p>
    <w:p w14:paraId="7AC753D7" w14:textId="49608870" w:rsidR="00822CD5" w:rsidRDefault="00305261" w:rsidP="00FC6D94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základě dohody oddílů bude pořadatelství:</w:t>
      </w:r>
    </w:p>
    <w:p w14:paraId="175F123F" w14:textId="23962A1A" w:rsidR="00305261" w:rsidRDefault="00305261" w:rsidP="00FC6D94">
      <w:pPr>
        <w:pStyle w:val="Odstavecseseznamem"/>
        <w:numPr>
          <w:ilvl w:val="2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turnaj </w:t>
      </w:r>
      <w:r w:rsidR="00E16656">
        <w:rPr>
          <w:rFonts w:asciiTheme="minorHAnsi" w:hAnsiTheme="minorHAnsi" w:cstheme="minorHAnsi"/>
          <w:bCs/>
        </w:rPr>
        <w:t xml:space="preserve">soutěže </w:t>
      </w:r>
      <w:r w:rsidR="00D925C7">
        <w:rPr>
          <w:rFonts w:asciiTheme="minorHAnsi" w:hAnsiTheme="minorHAnsi" w:cstheme="minorHAnsi"/>
          <w:bCs/>
        </w:rPr>
        <w:t>v termínu 29. – 30. 04 – pořadatel AJ Strakonice</w:t>
      </w:r>
    </w:p>
    <w:p w14:paraId="530041D4" w14:textId="354E6313" w:rsidR="00D925C7" w:rsidRDefault="00D925C7" w:rsidP="00FC6D94">
      <w:pPr>
        <w:pStyle w:val="Odstavecseseznamem"/>
        <w:numPr>
          <w:ilvl w:val="2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2268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turnaj </w:t>
      </w:r>
      <w:r w:rsidR="00E16656">
        <w:rPr>
          <w:rFonts w:asciiTheme="minorHAnsi" w:hAnsiTheme="minorHAnsi" w:cstheme="minorHAnsi"/>
          <w:bCs/>
        </w:rPr>
        <w:t xml:space="preserve">soutěže </w:t>
      </w:r>
      <w:r>
        <w:rPr>
          <w:rFonts w:asciiTheme="minorHAnsi" w:hAnsiTheme="minorHAnsi" w:cstheme="minorHAnsi"/>
          <w:bCs/>
        </w:rPr>
        <w:t>v termínu 17. – 18. 06. – pořadatel TJ Tábor</w:t>
      </w:r>
    </w:p>
    <w:p w14:paraId="712BD8B2" w14:textId="44AE3897" w:rsidR="000E4A00" w:rsidRDefault="000E4A00" w:rsidP="000E4A00">
      <w:pPr>
        <w:pStyle w:val="Odstavecseseznamem"/>
        <w:numPr>
          <w:ilvl w:val="0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soutěži žen se upravují termíny 5 kola. Důvodem je zrušení 1. kola KVA na ME žen.</w:t>
      </w:r>
    </w:p>
    <w:p w14:paraId="6ABDD10B" w14:textId="45AE41D2" w:rsidR="000E4A00" w:rsidRDefault="000E4A00" w:rsidP="000E4A00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 vs. AJ Fezko Strakonice – v termínu 11. – 12. 03. 2023</w:t>
      </w:r>
    </w:p>
    <w:p w14:paraId="491FDCB2" w14:textId="293D7150" w:rsidR="000E4A00" w:rsidRPr="00C5607F" w:rsidRDefault="000E4A00" w:rsidP="000E4A00">
      <w:pPr>
        <w:pStyle w:val="Odstavecseseznamem"/>
        <w:numPr>
          <w:ilvl w:val="1"/>
          <w:numId w:val="22"/>
        </w:numPr>
        <w:tabs>
          <w:tab w:val="left" w:pos="2552"/>
          <w:tab w:val="left" w:pos="6237"/>
          <w:tab w:val="left" w:pos="7371"/>
        </w:tabs>
        <w:spacing w:after="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Stepp Praha vs. KVS Plzeň – v termínu 25. – 26. 02. 2023 -&gt; chybí vyjádření KVS Plzeň</w:t>
      </w:r>
    </w:p>
    <w:p w14:paraId="7B1C3C90" w14:textId="77777777" w:rsidR="00CF1003" w:rsidRPr="00CF1003" w:rsidRDefault="00CF1003" w:rsidP="00CF1003">
      <w:pPr>
        <w:spacing w:before="240"/>
        <w:jc w:val="both"/>
        <w:rPr>
          <w:rFonts w:asciiTheme="minorHAnsi" w:hAnsiTheme="minorHAnsi" w:cstheme="minorHAnsi"/>
          <w:bCs/>
        </w:rPr>
      </w:pPr>
    </w:p>
    <w:p w14:paraId="705CF52C" w14:textId="653555E4" w:rsidR="00CF1003" w:rsidRDefault="00CF1003" w:rsidP="00CF100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Povinnosti pořadatele</w:t>
      </w:r>
    </w:p>
    <w:p w14:paraId="39367EF6" w14:textId="3C7B5CDF" w:rsidR="00CF1003" w:rsidRDefault="00FE771A" w:rsidP="00CF1003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CF1003">
        <w:rPr>
          <w:rFonts w:asciiTheme="minorHAnsi" w:hAnsiTheme="minorHAnsi" w:cstheme="minorHAnsi"/>
          <w:bCs/>
        </w:rPr>
        <w:t xml:space="preserve">řipomínáme povinnosti dané </w:t>
      </w:r>
      <w:r>
        <w:rPr>
          <w:rFonts w:asciiTheme="minorHAnsi" w:hAnsiTheme="minorHAnsi" w:cstheme="minorHAnsi"/>
          <w:bCs/>
        </w:rPr>
        <w:t xml:space="preserve">Pravidly, </w:t>
      </w:r>
      <w:r w:rsidR="00CF1003">
        <w:rPr>
          <w:rFonts w:asciiTheme="minorHAnsi" w:hAnsiTheme="minorHAnsi" w:cstheme="minorHAnsi"/>
          <w:bCs/>
        </w:rPr>
        <w:t>Rozpisem soutěží a platným SŘ</w:t>
      </w:r>
      <w:r w:rsidR="005C3032">
        <w:rPr>
          <w:rFonts w:asciiTheme="minorHAnsi" w:hAnsiTheme="minorHAnsi" w:cstheme="minorHAnsi"/>
          <w:bCs/>
        </w:rPr>
        <w:t>:</w:t>
      </w:r>
    </w:p>
    <w:p w14:paraId="3A9DF85B" w14:textId="47330716" w:rsidR="005C3032" w:rsidRDefault="005C3032" w:rsidP="00FC6D94">
      <w:pPr>
        <w:pStyle w:val="Odstavecseseznamem"/>
        <w:numPr>
          <w:ilvl w:val="0"/>
          <w:numId w:val="30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Hřiště – hřiště na vodní pólo musí být vyznačeno v souladu s Pravidly ve všech soutěžích. Tzn., podle pravidla VP 1.2, VP 1.6. B</w:t>
      </w:r>
      <w:r w:rsidRPr="00805D2A">
        <w:rPr>
          <w:rFonts w:asciiTheme="minorHAnsi" w:hAnsiTheme="minorHAnsi" w:cstheme="minorHAnsi"/>
          <w:bCs/>
        </w:rPr>
        <w:t>ranková čára musí být v délce 2 m od branky</w:t>
      </w:r>
      <w:r>
        <w:rPr>
          <w:rFonts w:asciiTheme="minorHAnsi" w:hAnsiTheme="minorHAnsi" w:cstheme="minorHAnsi"/>
          <w:bCs/>
        </w:rPr>
        <w:t xml:space="preserve"> (tyčky)</w:t>
      </w:r>
      <w:r w:rsidRPr="00805D2A">
        <w:rPr>
          <w:rFonts w:asciiTheme="minorHAnsi" w:hAnsiTheme="minorHAnsi" w:cstheme="minorHAnsi"/>
          <w:bCs/>
        </w:rPr>
        <w:t xml:space="preserve"> označena červenou barvou, tj. jednotlivé prvky brankové lajny musí být červené</w:t>
      </w:r>
      <w:r>
        <w:rPr>
          <w:rFonts w:asciiTheme="minorHAnsi" w:hAnsiTheme="minorHAnsi" w:cstheme="minorHAnsi"/>
          <w:bCs/>
        </w:rPr>
        <w:t xml:space="preserve"> barvy.</w:t>
      </w:r>
    </w:p>
    <w:p w14:paraId="0BA3AFF0" w14:textId="7D7F1F38" w:rsidR="005C3032" w:rsidRDefault="005C3032" w:rsidP="00FC6D94">
      <w:pPr>
        <w:pStyle w:val="Odstavecseseznamem"/>
        <w:numPr>
          <w:ilvl w:val="0"/>
          <w:numId w:val="30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Časomíra – použitá časomíra musí splňovat podmínky uvedené v Rozpisu soutěží (čl. 10), pořadatel musí mít připravená funkční tlačítka na TO.</w:t>
      </w:r>
    </w:p>
    <w:p w14:paraId="48E7D7BC" w14:textId="62BE53B3" w:rsidR="00CF1003" w:rsidRDefault="00CF1003" w:rsidP="00FC6D94">
      <w:pPr>
        <w:pStyle w:val="Odstavecseseznamem"/>
        <w:numPr>
          <w:ilvl w:val="0"/>
          <w:numId w:val="30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 w:rsidRPr="00AC725B">
        <w:rPr>
          <w:rFonts w:asciiTheme="minorHAnsi" w:hAnsiTheme="minorHAnsi" w:cstheme="minorHAnsi"/>
          <w:bCs/>
        </w:rPr>
        <w:t xml:space="preserve">Stolek rozhodčích – musí být zabezpečen časoměřiči a zapisovatelem s platnou licencí. </w:t>
      </w:r>
    </w:p>
    <w:p w14:paraId="7AB18572" w14:textId="37660063" w:rsidR="00CF1003" w:rsidRDefault="00CF1003" w:rsidP="00FC6D94">
      <w:pPr>
        <w:pStyle w:val="Odstavecseseznamem"/>
        <w:numPr>
          <w:ilvl w:val="0"/>
          <w:numId w:val="30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Medializace vodního póla – u soutěží 1. liga mužů a 1. liga žen pořadatel zajistí LIVE přenos utkání na YouTube kanálu „České vodní pólo“. Dále ve všech případech zaslat podklady podle čl. 26 Rozpisu soutěží (krátkou informaci a několik fotek o proběhlém utkání nebo turnaji) na </w:t>
      </w:r>
      <w:hyperlink r:id="rId8" w:history="1">
        <w:r w:rsidRPr="004A3214">
          <w:rPr>
            <w:rStyle w:val="Hypertextovodkaz"/>
            <w:rFonts w:asciiTheme="minorHAnsi" w:hAnsiTheme="minorHAnsi" w:cstheme="minorHAnsi"/>
            <w:bCs/>
          </w:rPr>
          <w:t>REDAKCE@CSVP.CZ</w:t>
        </w:r>
      </w:hyperlink>
      <w:r>
        <w:rPr>
          <w:rFonts w:asciiTheme="minorHAnsi" w:hAnsiTheme="minorHAnsi" w:cstheme="minorHAnsi"/>
          <w:bCs/>
        </w:rPr>
        <w:t>. Pokud je v tomto směru potřeba něco konzultovat, je kontaktní osobou Adam Schönwalder, tel. 731507996.</w:t>
      </w:r>
    </w:p>
    <w:p w14:paraId="5F29A0AB" w14:textId="795943AD" w:rsidR="00CF1003" w:rsidRDefault="00CF1003" w:rsidP="00FC6D94">
      <w:pPr>
        <w:pStyle w:val="Odstavecseseznamem"/>
        <w:numPr>
          <w:ilvl w:val="0"/>
          <w:numId w:val="30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Míče – v případě nedostatečného počtu míčů </w:t>
      </w:r>
      <w:r w:rsidRPr="008739F1">
        <w:rPr>
          <w:sz w:val="20"/>
          <w:szCs w:val="20"/>
        </w:rPr>
        <w:t>„Czech Official Ball</w:t>
      </w:r>
      <w:r>
        <w:rPr>
          <w:sz w:val="20"/>
          <w:szCs w:val="20"/>
        </w:rPr>
        <w:t>“</w:t>
      </w:r>
      <w:r>
        <w:rPr>
          <w:rFonts w:asciiTheme="minorHAnsi" w:hAnsiTheme="minorHAnsi" w:cstheme="minorHAnsi"/>
          <w:bCs/>
        </w:rPr>
        <w:t xml:space="preserve"> zn. Mega, napište požadavek na míče na </w:t>
      </w:r>
      <w:hyperlink r:id="rId9" w:history="1">
        <w:r w:rsidRPr="004A3214">
          <w:rPr>
            <w:rStyle w:val="Hypertextovodkaz"/>
            <w:rFonts w:asciiTheme="minorHAnsi" w:hAnsiTheme="minorHAnsi" w:cstheme="minorHAnsi"/>
            <w:bCs/>
          </w:rPr>
          <w:t>INFO@CSVP.CZ</w:t>
        </w:r>
      </w:hyperlink>
      <w:r>
        <w:rPr>
          <w:rFonts w:asciiTheme="minorHAnsi" w:hAnsiTheme="minorHAnsi" w:cstheme="minorHAnsi"/>
          <w:bCs/>
        </w:rPr>
        <w:t xml:space="preserve">. Míče </w:t>
      </w:r>
      <w:r w:rsidRPr="008739F1">
        <w:rPr>
          <w:sz w:val="20"/>
          <w:szCs w:val="20"/>
        </w:rPr>
        <w:t>„Czech Official Ball</w:t>
      </w:r>
      <w:r>
        <w:rPr>
          <w:sz w:val="20"/>
          <w:szCs w:val="20"/>
        </w:rPr>
        <w:t>“</w:t>
      </w:r>
      <w:r>
        <w:rPr>
          <w:rFonts w:asciiTheme="minorHAnsi" w:hAnsiTheme="minorHAnsi" w:cstheme="minorHAnsi"/>
          <w:bCs/>
        </w:rPr>
        <w:t xml:space="preserve"> zn. Mega jsou oficiální míče pro všechny soutěže organizované ČSVP.</w:t>
      </w:r>
    </w:p>
    <w:p w14:paraId="4C8F02BB" w14:textId="10DD9D95" w:rsidR="00CF1003" w:rsidRDefault="00CF1003" w:rsidP="00FC6D94">
      <w:pPr>
        <w:spacing w:before="240"/>
        <w:ind w:left="284"/>
        <w:jc w:val="both"/>
      </w:pPr>
      <w:r w:rsidRPr="00CF1003">
        <w:rPr>
          <w:rFonts w:asciiTheme="minorHAnsi" w:hAnsiTheme="minorHAnsi" w:cstheme="minorHAnsi"/>
          <w:bCs/>
        </w:rPr>
        <w:lastRenderedPageBreak/>
        <w:t xml:space="preserve">Oddíl, který nebude mít připravené hřiště podle Pravidel a </w:t>
      </w:r>
      <w:proofErr w:type="gramStart"/>
      <w:r w:rsidRPr="00CF1003">
        <w:rPr>
          <w:rFonts w:asciiTheme="minorHAnsi" w:hAnsiTheme="minorHAnsi" w:cstheme="minorHAnsi"/>
          <w:bCs/>
        </w:rPr>
        <w:t>nedodrží</w:t>
      </w:r>
      <w:proofErr w:type="gramEnd"/>
      <w:r w:rsidRPr="00CF1003">
        <w:rPr>
          <w:rFonts w:asciiTheme="minorHAnsi" w:hAnsiTheme="minorHAnsi" w:cstheme="minorHAnsi"/>
          <w:bCs/>
        </w:rPr>
        <w:t xml:space="preserve"> povinnosti pořadatele dané Pravidly a Rozpisem soutěží, bude potrestán v souladu se STaP 14. Tzn. pokutou ve výši až 1.000,- za každé utkání, které nebude v souladu s Pravidly vodního póla a Rozpisem soutěží.</w:t>
      </w:r>
      <w:r w:rsidRPr="00920A38">
        <w:t xml:space="preserve"> </w:t>
      </w:r>
    </w:p>
    <w:p w14:paraId="20F328E2" w14:textId="6C62DE00" w:rsidR="005C3032" w:rsidRDefault="005C3032" w:rsidP="00CF1003">
      <w:pPr>
        <w:spacing w:before="240"/>
        <w:ind w:left="360"/>
        <w:jc w:val="both"/>
        <w:rPr>
          <w:rFonts w:asciiTheme="minorHAnsi" w:hAnsiTheme="minorHAnsi" w:cstheme="minorHAnsi"/>
          <w:bCs/>
        </w:rPr>
      </w:pPr>
    </w:p>
    <w:p w14:paraId="164E2AE6" w14:textId="1FAFC87B" w:rsidR="00EE57A6" w:rsidRDefault="00EE57A6" w:rsidP="00EE57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Vybavení hřiště</w:t>
      </w:r>
    </w:p>
    <w:p w14:paraId="0C29E41B" w14:textId="5AD4B0BB" w:rsidR="00EE57A6" w:rsidRDefault="00EE57A6" w:rsidP="00FC6D94">
      <w:pPr>
        <w:pStyle w:val="Odstavecseseznamem"/>
        <w:numPr>
          <w:ilvl w:val="0"/>
          <w:numId w:val="36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 sezóny 2023</w:t>
      </w:r>
      <w:r w:rsidR="00E16656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2024 bude muset být hřiště</w:t>
      </w:r>
      <w:r w:rsidR="00D925C7">
        <w:rPr>
          <w:rFonts w:asciiTheme="minorHAnsi" w:hAnsiTheme="minorHAnsi" w:cstheme="minorHAnsi"/>
          <w:bCs/>
        </w:rPr>
        <w:t xml:space="preserve"> vybaveno</w:t>
      </w:r>
      <w:r>
        <w:rPr>
          <w:rFonts w:asciiTheme="minorHAnsi" w:hAnsiTheme="minorHAnsi" w:cstheme="minorHAnsi"/>
          <w:bCs/>
        </w:rPr>
        <w:t xml:space="preserve"> v souladu s Pravidly – VP 1.6, a to </w:t>
      </w:r>
      <w:proofErr w:type="spellStart"/>
      <w:r>
        <w:rPr>
          <w:rFonts w:asciiTheme="minorHAnsi" w:hAnsiTheme="minorHAnsi" w:cstheme="minorHAnsi"/>
          <w:bCs/>
        </w:rPr>
        <w:t>lajnama</w:t>
      </w:r>
      <w:proofErr w:type="spellEnd"/>
      <w:r>
        <w:rPr>
          <w:rFonts w:asciiTheme="minorHAnsi" w:hAnsiTheme="minorHAnsi" w:cstheme="minorHAnsi"/>
          <w:bCs/>
        </w:rPr>
        <w:t xml:space="preserve"> (brankové + krajní) a kužely (označující </w:t>
      </w:r>
      <w:r w:rsidR="00FE771A">
        <w:rPr>
          <w:rFonts w:asciiTheme="minorHAnsi" w:hAnsiTheme="minorHAnsi" w:cstheme="minorHAnsi"/>
          <w:bCs/>
        </w:rPr>
        <w:t xml:space="preserve">brankovou čáru, </w:t>
      </w:r>
      <w:proofErr w:type="gramStart"/>
      <w:r>
        <w:rPr>
          <w:rFonts w:asciiTheme="minorHAnsi" w:hAnsiTheme="minorHAnsi" w:cstheme="minorHAnsi"/>
          <w:bCs/>
        </w:rPr>
        <w:t>2m</w:t>
      </w:r>
      <w:proofErr w:type="gramEnd"/>
      <w:r>
        <w:rPr>
          <w:rFonts w:asciiTheme="minorHAnsi" w:hAnsiTheme="minorHAnsi" w:cstheme="minorHAnsi"/>
          <w:bCs/>
        </w:rPr>
        <w:t>, 5</w:t>
      </w:r>
      <w:r w:rsidR="00FE771A">
        <w:rPr>
          <w:rFonts w:asciiTheme="minorHAnsi" w:hAnsiTheme="minorHAnsi" w:cstheme="minorHAnsi"/>
          <w:bCs/>
        </w:rPr>
        <w:t>m, 6m a střed hřiště)</w:t>
      </w:r>
      <w:r>
        <w:rPr>
          <w:rFonts w:asciiTheme="minorHAnsi" w:hAnsiTheme="minorHAnsi" w:cstheme="minorHAnsi"/>
          <w:bCs/>
        </w:rPr>
        <w:t>.</w:t>
      </w:r>
    </w:p>
    <w:p w14:paraId="66EA4449" w14:textId="2D5C2B93" w:rsidR="00FE771A" w:rsidRDefault="00FE771A" w:rsidP="00FC6D94">
      <w:pPr>
        <w:pStyle w:val="Odstavecseseznamem"/>
        <w:numPr>
          <w:ilvl w:val="0"/>
          <w:numId w:val="36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Postranní lajny budou muset být barevně označeny dle Pravidla 1.6.</w:t>
      </w:r>
    </w:p>
    <w:p w14:paraId="27EBA60E" w14:textId="77777777" w:rsidR="00EE57A6" w:rsidRPr="00CF1003" w:rsidRDefault="00EE57A6" w:rsidP="00CF1003">
      <w:pPr>
        <w:spacing w:before="240"/>
        <w:ind w:left="360"/>
        <w:jc w:val="both"/>
        <w:rPr>
          <w:rFonts w:asciiTheme="minorHAnsi" w:hAnsiTheme="minorHAnsi" w:cstheme="minorHAnsi"/>
          <w:bCs/>
        </w:rPr>
      </w:pPr>
    </w:p>
    <w:p w14:paraId="1AEEFC43" w14:textId="6563FF7E" w:rsidR="00694DF2" w:rsidRPr="00026FE9" w:rsidRDefault="00FE771A" w:rsidP="00694DF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Investiční dotace</w:t>
      </w:r>
    </w:p>
    <w:p w14:paraId="776858F8" w14:textId="6F1DE44D" w:rsidR="00FC6D94" w:rsidRPr="00FC6D94" w:rsidRDefault="00FC6D94" w:rsidP="00FC6D94">
      <w:pPr>
        <w:tabs>
          <w:tab w:val="left" w:pos="2552"/>
          <w:tab w:val="left" w:pos="6237"/>
          <w:tab w:val="left" w:pos="7371"/>
        </w:tabs>
        <w:spacing w:after="0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ČSVP </w:t>
      </w:r>
      <w:r w:rsidRPr="00FC6D94">
        <w:rPr>
          <w:rFonts w:asciiTheme="minorHAnsi" w:hAnsiTheme="minorHAnsi" w:cstheme="minorHAnsi"/>
          <w:bCs/>
        </w:rPr>
        <w:t>se podařilo získat investiční dotaci pro rok 2023 v rámci které můžeme společně čerpat několik mil. Kč při spoluúčasti 15 % na nákup vybavení. Vzhledem k soutěži všech svazů o tyto prostředky je potřeba vše dotáhnout v nejbližších dnech. Napište, proto</w:t>
      </w:r>
      <w:r>
        <w:rPr>
          <w:rFonts w:asciiTheme="minorHAnsi" w:hAnsiTheme="minorHAnsi" w:cstheme="minorHAnsi"/>
          <w:bCs/>
        </w:rPr>
        <w:t>,</w:t>
      </w:r>
      <w:r w:rsidRPr="00FC6D94">
        <w:rPr>
          <w:rFonts w:asciiTheme="minorHAnsi" w:hAnsiTheme="minorHAnsi" w:cstheme="minorHAnsi"/>
          <w:bCs/>
        </w:rPr>
        <w:t xml:space="preserve"> o jaké vybavení byste měli zájem nejpozději do 18.1.2023 na email </w:t>
      </w:r>
      <w:hyperlink r:id="rId10" w:history="1">
        <w:r w:rsidR="00E16656" w:rsidRPr="007A645C">
          <w:rPr>
            <w:rStyle w:val="Hypertextovodkaz"/>
            <w:rFonts w:asciiTheme="minorHAnsi" w:hAnsiTheme="minorHAnsi" w:cstheme="minorHAnsi"/>
            <w:bCs/>
          </w:rPr>
          <w:t>jakub.picka@centrum.cz</w:t>
        </w:r>
      </w:hyperlink>
      <w:r w:rsidR="00E16656"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s tím, že cena pro kluby (výše spoluúčasti) je u branek a laj</w:t>
      </w:r>
      <w:r>
        <w:rPr>
          <w:rFonts w:asciiTheme="minorHAnsi" w:hAnsiTheme="minorHAnsi" w:cstheme="minorHAnsi"/>
          <w:bCs/>
        </w:rPr>
        <w:t>n</w:t>
      </w:r>
      <w:r w:rsidRPr="00FC6D94">
        <w:rPr>
          <w:rFonts w:asciiTheme="minorHAnsi" w:hAnsiTheme="minorHAnsi" w:cstheme="minorHAnsi"/>
          <w:bCs/>
        </w:rPr>
        <w:t xml:space="preserve"> </w:t>
      </w:r>
      <w:proofErr w:type="spellStart"/>
      <w:r w:rsidRPr="00FC6D94">
        <w:rPr>
          <w:rFonts w:asciiTheme="minorHAnsi" w:hAnsiTheme="minorHAnsi" w:cstheme="minorHAnsi"/>
          <w:bCs/>
        </w:rPr>
        <w:t>Malmsten</w:t>
      </w:r>
      <w:proofErr w:type="spellEnd"/>
      <w:r w:rsidRPr="00FC6D94">
        <w:rPr>
          <w:rFonts w:asciiTheme="minorHAnsi" w:hAnsiTheme="minorHAnsi" w:cstheme="minorHAnsi"/>
          <w:bCs/>
        </w:rPr>
        <w:t>, které bude svaz kupovat i pro vlastní potřeby uvedena níže. Pokud byste měli zájem i o jiné vybavení (bubny na uložení lajn, časomíry, mobilní tribuny, posilovací stroje apod.) je potřeba vždy počítat se spoluúčastí 15 % z celkové ceny</w:t>
      </w:r>
      <w:r w:rsidR="00E16656">
        <w:rPr>
          <w:rFonts w:asciiTheme="minorHAnsi" w:hAnsiTheme="minorHAnsi" w:cstheme="minorHAnsi"/>
          <w:bCs/>
        </w:rPr>
        <w:t>. S </w:t>
      </w:r>
      <w:r w:rsidRPr="00FC6D94">
        <w:rPr>
          <w:rFonts w:asciiTheme="minorHAnsi" w:hAnsiTheme="minorHAnsi" w:cstheme="minorHAnsi"/>
          <w:bCs/>
        </w:rPr>
        <w:t>dotazy</w:t>
      </w:r>
      <w:r w:rsidR="00E16656">
        <w:rPr>
          <w:rFonts w:asciiTheme="minorHAnsi" w:hAnsiTheme="minorHAnsi" w:cstheme="minorHAnsi"/>
          <w:bCs/>
        </w:rPr>
        <w:t xml:space="preserve"> se obracejte</w:t>
      </w:r>
      <w:r w:rsidRPr="00FC6D94">
        <w:rPr>
          <w:rFonts w:asciiTheme="minorHAnsi" w:hAnsiTheme="minorHAnsi" w:cstheme="minorHAnsi"/>
          <w:bCs/>
        </w:rPr>
        <w:t xml:space="preserve"> přímo na předsedu svazu (přičemž branky a lajny budeme pořizovat zásadně </w:t>
      </w:r>
      <w:proofErr w:type="spellStart"/>
      <w:r w:rsidRPr="00FC6D94">
        <w:rPr>
          <w:rFonts w:asciiTheme="minorHAnsi" w:hAnsiTheme="minorHAnsi" w:cstheme="minorHAnsi"/>
          <w:bCs/>
        </w:rPr>
        <w:t>Malmsten</w:t>
      </w:r>
      <w:proofErr w:type="spellEnd"/>
      <w:r w:rsidRPr="00FC6D94">
        <w:rPr>
          <w:rFonts w:asciiTheme="minorHAnsi" w:hAnsiTheme="minorHAnsi" w:cstheme="minorHAnsi"/>
          <w:bCs/>
        </w:rPr>
        <w:t xml:space="preserve">, časomíry a jejich doplňky </w:t>
      </w:r>
      <w:proofErr w:type="spellStart"/>
      <w:r w:rsidRPr="00FC6D94">
        <w:rPr>
          <w:rFonts w:asciiTheme="minorHAnsi" w:hAnsiTheme="minorHAnsi" w:cstheme="minorHAnsi"/>
          <w:bCs/>
        </w:rPr>
        <w:t>Stramatel</w:t>
      </w:r>
      <w:proofErr w:type="spellEnd"/>
      <w:r w:rsidRPr="00FC6D94">
        <w:rPr>
          <w:rFonts w:asciiTheme="minorHAnsi" w:hAnsiTheme="minorHAnsi" w:cstheme="minorHAnsi"/>
          <w:bCs/>
        </w:rPr>
        <w:t>).</w:t>
      </w:r>
    </w:p>
    <w:p w14:paraId="72AEDDEE" w14:textId="77777777" w:rsidR="00FC6D94" w:rsidRDefault="00FC6D94" w:rsidP="00FC6D94">
      <w:pPr>
        <w:tabs>
          <w:tab w:val="left" w:pos="2552"/>
          <w:tab w:val="left" w:pos="6237"/>
          <w:tab w:val="left" w:pos="7371"/>
        </w:tabs>
        <w:spacing w:after="0"/>
        <w:ind w:left="284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Jedná se o možná poslední možnost tohoto druhu na dlouhou dobu, využijte ji proto na plno a pořiďte si vše potřebné (brankové lajny podle nových pravidel, tréninkové branky, vybavení na tréninkové bazény apod.). Myslete prosím i na to, že od příští sezóny začneme uplatňovat pravidlo VP 1.6 a je tedy potřeba mít k dispozici boční lajny označené podle platných pravidel.</w:t>
      </w:r>
      <w:r>
        <w:rPr>
          <w:rFonts w:asciiTheme="minorHAnsi" w:hAnsiTheme="minorHAnsi" w:cstheme="minorHAnsi"/>
          <w:bCs/>
        </w:rPr>
        <w:t xml:space="preserve"> </w:t>
      </w:r>
    </w:p>
    <w:p w14:paraId="0FF4EB11" w14:textId="5AF108B3" w:rsidR="002D65AA" w:rsidRDefault="002D65AA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BE7A460" w14:textId="3099DF8D" w:rsidR="0071219F" w:rsidRDefault="0071219F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23B24DC8" w14:textId="08D70CEF" w:rsidR="0071219F" w:rsidRPr="00026FE9" w:rsidRDefault="0071219F" w:rsidP="0071219F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Možné vybavení </w:t>
      </w:r>
      <w:r w:rsidR="00FC6D94">
        <w:rPr>
          <w:rFonts w:asciiTheme="minorHAnsi" w:hAnsiTheme="minorHAnsi" w:cstheme="minorHAnsi"/>
          <w:b/>
        </w:rPr>
        <w:t>MALMSTEN</w:t>
      </w:r>
    </w:p>
    <w:p w14:paraId="098022C1" w14:textId="3D17F19C" w:rsidR="00FC6D94" w:rsidRPr="00FC6D94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a)</w:t>
      </w:r>
      <w:r w:rsidRPr="00FC6D94">
        <w:rPr>
          <w:rFonts w:asciiTheme="minorHAnsi" w:hAnsiTheme="minorHAnsi" w:cstheme="minorHAnsi"/>
          <w:bCs/>
        </w:rPr>
        <w:tab/>
      </w:r>
      <w:proofErr w:type="spellStart"/>
      <w:r w:rsidRPr="00FC6D94">
        <w:rPr>
          <w:rFonts w:asciiTheme="minorHAnsi" w:hAnsiTheme="minorHAnsi" w:cstheme="minorHAnsi"/>
          <w:bCs/>
        </w:rPr>
        <w:t>Upgradovací</w:t>
      </w:r>
      <w:proofErr w:type="spellEnd"/>
      <w:r w:rsidRPr="00FC6D94">
        <w:rPr>
          <w:rFonts w:asciiTheme="minorHAnsi" w:hAnsiTheme="minorHAnsi" w:cstheme="minorHAnsi"/>
          <w:bCs/>
        </w:rPr>
        <w:t xml:space="preserve"> sada pro brankové lajny - </w:t>
      </w:r>
      <w:hyperlink r:id="rId11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https://malmsten.com/en/products/p/water-polo/field-of-play/upgrade-kit-for-goal-lines/2140/2251/1510006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- 4 000 Kč pro 4 lajny</w:t>
      </w:r>
    </w:p>
    <w:p w14:paraId="13C1ECA1" w14:textId="03995536" w:rsidR="00FC6D94" w:rsidRPr="00FC6D94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b)</w:t>
      </w:r>
      <w:r w:rsidRPr="00FC6D94">
        <w:rPr>
          <w:rFonts w:asciiTheme="minorHAnsi" w:hAnsiTheme="minorHAnsi" w:cstheme="minorHAnsi"/>
          <w:bCs/>
        </w:rPr>
        <w:tab/>
      </w:r>
      <w:proofErr w:type="spellStart"/>
      <w:r w:rsidRPr="00FC6D94">
        <w:rPr>
          <w:rFonts w:asciiTheme="minorHAnsi" w:hAnsiTheme="minorHAnsi" w:cstheme="minorHAnsi"/>
          <w:bCs/>
        </w:rPr>
        <w:t>Field</w:t>
      </w:r>
      <w:proofErr w:type="spellEnd"/>
      <w:r w:rsidRPr="00FC6D94">
        <w:rPr>
          <w:rFonts w:asciiTheme="minorHAnsi" w:hAnsiTheme="minorHAnsi" w:cstheme="minorHAnsi"/>
          <w:bCs/>
        </w:rPr>
        <w:t xml:space="preserve"> Line </w:t>
      </w:r>
      <w:proofErr w:type="spellStart"/>
      <w:r w:rsidRPr="00FC6D94">
        <w:rPr>
          <w:rFonts w:asciiTheme="minorHAnsi" w:hAnsiTheme="minorHAnsi" w:cstheme="minorHAnsi"/>
          <w:bCs/>
        </w:rPr>
        <w:t>Classic</w:t>
      </w:r>
      <w:proofErr w:type="spellEnd"/>
      <w:r w:rsidRPr="00FC6D94">
        <w:rPr>
          <w:rFonts w:asciiTheme="minorHAnsi" w:hAnsiTheme="minorHAnsi" w:cstheme="minorHAnsi"/>
          <w:bCs/>
        </w:rPr>
        <w:t xml:space="preserve"> PRO - </w:t>
      </w:r>
      <w:hyperlink r:id="rId12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https://malmsten.com/en/products/p/water-polo/field-of-play/field-line-classic-pro/2140/2251/1510021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- 12 000 Kč za 2 lajny (lze nechat vyrobit lajny s proměnlivou délkou pro použití na zápasy mužů i žen/mládeže</w:t>
      </w:r>
    </w:p>
    <w:p w14:paraId="119F9DE7" w14:textId="5A9CBDC5" w:rsidR="00FC6D94" w:rsidRPr="00FC6D94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c)</w:t>
      </w:r>
      <w:r w:rsidRPr="00FC6D94">
        <w:rPr>
          <w:rFonts w:asciiTheme="minorHAnsi" w:hAnsiTheme="minorHAnsi" w:cstheme="minorHAnsi"/>
          <w:bCs/>
        </w:rPr>
        <w:tab/>
        <w:t xml:space="preserve">Brankové lajny - </w:t>
      </w:r>
      <w:hyperlink r:id="rId13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https://mcalmsten.com/en/products/p/water-polo/field-of-play/goal-line-classic-pro/2140/2251/1510031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- 24 000 Kč za 8 lajn</w:t>
      </w:r>
    </w:p>
    <w:p w14:paraId="33797059" w14:textId="6D3671C8" w:rsidR="00FC6D94" w:rsidRPr="00FC6D94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lastRenderedPageBreak/>
        <w:t>d)</w:t>
      </w:r>
      <w:r w:rsidRPr="00FC6D94">
        <w:rPr>
          <w:rFonts w:asciiTheme="minorHAnsi" w:hAnsiTheme="minorHAnsi" w:cstheme="minorHAnsi"/>
          <w:bCs/>
        </w:rPr>
        <w:tab/>
        <w:t xml:space="preserve">Branky lehké - </w:t>
      </w:r>
      <w:hyperlink r:id="rId14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https://malmsten.com/en/products/p/water-polo/goals/water-polo-goal-multi-pro/2140/2253/1511025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- 24 000 Kč za 2 branky (tyto branky velmi doporučujeme, protože jsou lehké a skladné a o skoro půl metru kratší než „normální“ branky což je vhodné pro kratší bazény, zároveň je lze doplnit nástavci a upravit je tak na zcela oficiální rozměry)</w:t>
      </w:r>
    </w:p>
    <w:p w14:paraId="54D7E078" w14:textId="2C1D2CEB" w:rsidR="00FC6D94" w:rsidRPr="00FC6D94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e)</w:t>
      </w:r>
      <w:r w:rsidRPr="00FC6D94">
        <w:rPr>
          <w:rFonts w:asciiTheme="minorHAnsi" w:hAnsiTheme="minorHAnsi" w:cstheme="minorHAnsi"/>
          <w:bCs/>
        </w:rPr>
        <w:tab/>
        <w:t xml:space="preserve">Branky pro oficiální soutěže LEN/FINA - </w:t>
      </w:r>
      <w:hyperlink r:id="rId15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https://malmsten.com/en/products/p/water-polo/goals/water-polo-goal-malmsten-official-world-aquatics-former-fina-and-len/2140/2253/1511003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- 36 000 Kč za 2 branky</w:t>
      </w:r>
    </w:p>
    <w:p w14:paraId="3C841500" w14:textId="4A290F13" w:rsidR="0071219F" w:rsidRDefault="00FC6D94" w:rsidP="00FC6D94">
      <w:pPr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FC6D94">
        <w:rPr>
          <w:rFonts w:asciiTheme="minorHAnsi" w:hAnsiTheme="minorHAnsi" w:cstheme="minorHAnsi"/>
          <w:bCs/>
        </w:rPr>
        <w:t>f)</w:t>
      </w:r>
      <w:r>
        <w:rPr>
          <w:rFonts w:asciiTheme="minorHAnsi" w:hAnsiTheme="minorHAnsi" w:cstheme="minorHAnsi"/>
          <w:bCs/>
        </w:rPr>
        <w:tab/>
      </w:r>
      <w:r w:rsidRPr="00FC6D94">
        <w:rPr>
          <w:rFonts w:asciiTheme="minorHAnsi" w:hAnsiTheme="minorHAnsi" w:cstheme="minorHAnsi"/>
          <w:bCs/>
        </w:rPr>
        <w:t xml:space="preserve">Zóna návratu - </w:t>
      </w:r>
      <w:hyperlink r:id="rId16" w:history="1">
        <w:r w:rsidRPr="007E4779">
          <w:rPr>
            <w:rStyle w:val="Hypertextovodkaz"/>
            <w:rFonts w:asciiTheme="minorHAnsi" w:hAnsiTheme="minorHAnsi" w:cstheme="minorHAnsi"/>
            <w:bCs/>
          </w:rPr>
          <w:t>https://malmsten.com/en/products/p/water-polo/field-of-play/re-entry-demarcation-line/2140/2251/1510003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FC6D94">
        <w:rPr>
          <w:rFonts w:asciiTheme="minorHAnsi" w:hAnsiTheme="minorHAnsi" w:cstheme="minorHAnsi"/>
          <w:bCs/>
        </w:rPr>
        <w:t>- 2 000 Kč za 2 zóny</w:t>
      </w:r>
    </w:p>
    <w:p w14:paraId="21F2FBAF" w14:textId="77777777" w:rsidR="0071219F" w:rsidRDefault="0071219F" w:rsidP="0071219F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07CE59A7" w14:textId="3CACA2D1" w:rsidR="00822CD5" w:rsidRPr="00026FE9" w:rsidRDefault="00822CD5" w:rsidP="00822CD5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BWP</w:t>
      </w:r>
      <w:r w:rsidR="005A7559">
        <w:rPr>
          <w:rFonts w:asciiTheme="minorHAnsi" w:hAnsiTheme="minorHAnsi" w:cstheme="minorHAnsi"/>
          <w:b/>
        </w:rPr>
        <w:t xml:space="preserve"> 2023</w:t>
      </w:r>
    </w:p>
    <w:p w14:paraId="12521B96" w14:textId="55E5AE62" w:rsidR="00822CD5" w:rsidRDefault="00822CD5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ČSVP připravuje letní MČR v </w:t>
      </w:r>
      <w:proofErr w:type="spellStart"/>
      <w:r>
        <w:rPr>
          <w:rFonts w:asciiTheme="minorHAnsi" w:hAnsiTheme="minorHAnsi" w:cstheme="minorHAnsi"/>
          <w:bCs/>
        </w:rPr>
        <w:t>Beach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water</w:t>
      </w:r>
      <w:proofErr w:type="spellEnd"/>
      <w:r>
        <w:rPr>
          <w:rFonts w:asciiTheme="minorHAnsi" w:hAnsiTheme="minorHAnsi" w:cstheme="minorHAnsi"/>
          <w:bCs/>
        </w:rPr>
        <w:t xml:space="preserve"> polo v kategoriích muži, ženy, U17 junio</w:t>
      </w:r>
      <w:r w:rsidR="00E16656">
        <w:rPr>
          <w:rFonts w:asciiTheme="minorHAnsi" w:hAnsiTheme="minorHAnsi" w:cstheme="minorHAnsi"/>
          <w:bCs/>
        </w:rPr>
        <w:t>ři</w:t>
      </w:r>
      <w:r>
        <w:rPr>
          <w:rFonts w:asciiTheme="minorHAnsi" w:hAnsiTheme="minorHAnsi" w:cstheme="minorHAnsi"/>
          <w:bCs/>
        </w:rPr>
        <w:t>, U17 juniorky</w:t>
      </w:r>
      <w:r w:rsidR="005A7559">
        <w:rPr>
          <w:rFonts w:asciiTheme="minorHAnsi" w:hAnsiTheme="minorHAnsi" w:cstheme="minorHAnsi"/>
          <w:bCs/>
        </w:rPr>
        <w:t>.</w:t>
      </w:r>
    </w:p>
    <w:p w14:paraId="66B9DBF2" w14:textId="12D4CAD2" w:rsidR="005A7559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Termín přihlášek je </w:t>
      </w:r>
      <w:r w:rsidR="00D925C7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31.5.2023.</w:t>
      </w:r>
      <w:r w:rsidR="00A31AA7">
        <w:rPr>
          <w:rFonts w:asciiTheme="minorHAnsi" w:hAnsiTheme="minorHAnsi" w:cstheme="minorHAnsi"/>
          <w:bCs/>
        </w:rPr>
        <w:t xml:space="preserve"> Každý z oddílů bude moci přihlásit 2 družstva do každé soutěže.</w:t>
      </w:r>
    </w:p>
    <w:p w14:paraId="466E8EF1" w14:textId="1F9817A4" w:rsidR="005A7559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v některém z dalších zápisů zašle Rozpis soutěží BWP včetně formátu a podmínek účasti.</w:t>
      </w:r>
    </w:p>
    <w:p w14:paraId="28CFB52A" w14:textId="6D4405E0" w:rsidR="005A7559" w:rsidRPr="00C5607F" w:rsidRDefault="005A7559" w:rsidP="00FC6D94">
      <w:pPr>
        <w:pStyle w:val="Odstavecseseznamem"/>
        <w:numPr>
          <w:ilvl w:val="0"/>
          <w:numId w:val="35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Předpokládaný termín konání je 25. – 26. 8. a 1. – 3. 9. 2023.</w:t>
      </w:r>
      <w:r w:rsidR="00A31AA7">
        <w:rPr>
          <w:rFonts w:asciiTheme="minorHAnsi" w:hAnsiTheme="minorHAnsi" w:cstheme="minorHAnsi"/>
          <w:bCs/>
        </w:rPr>
        <w:t xml:space="preserve"> Místo konání bude Děčín.</w:t>
      </w:r>
    </w:p>
    <w:p w14:paraId="5881D4D2" w14:textId="77777777" w:rsidR="00822CD5" w:rsidRDefault="00822CD5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015FE200" w14:textId="13C0AD6A" w:rsidR="002D65AA" w:rsidRPr="00026FE9" w:rsidRDefault="00D7609D" w:rsidP="002D65AA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Jiné</w:t>
      </w:r>
    </w:p>
    <w:p w14:paraId="67A53E74" w14:textId="3F264E49" w:rsidR="002D65AA" w:rsidRPr="00C5607F" w:rsidRDefault="00E16656" w:rsidP="00FC6D94">
      <w:pPr>
        <w:pStyle w:val="Odstavecseseznamem"/>
        <w:numPr>
          <w:ilvl w:val="0"/>
          <w:numId w:val="39"/>
        </w:numPr>
        <w:tabs>
          <w:tab w:val="left" w:pos="2552"/>
          <w:tab w:val="left" w:pos="6237"/>
          <w:tab w:val="left" w:pos="7371"/>
        </w:tabs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souladu s</w:t>
      </w:r>
      <w:r w:rsidR="00D7609D">
        <w:rPr>
          <w:rFonts w:asciiTheme="minorHAnsi" w:hAnsiTheme="minorHAnsi" w:cstheme="minorHAnsi"/>
          <w:bCs/>
        </w:rPr>
        <w:t xml:space="preserve"> vyhlášk</w:t>
      </w:r>
      <w:r>
        <w:rPr>
          <w:rFonts w:asciiTheme="minorHAnsi" w:hAnsiTheme="minorHAnsi" w:cstheme="minorHAnsi"/>
          <w:bCs/>
        </w:rPr>
        <w:t>ou</w:t>
      </w:r>
      <w:r w:rsidR="00D7609D">
        <w:rPr>
          <w:rFonts w:asciiTheme="minorHAnsi" w:hAnsiTheme="minorHAnsi" w:cstheme="minorHAnsi"/>
          <w:bCs/>
        </w:rPr>
        <w:t xml:space="preserve"> se mění sazby stravného a výše </w:t>
      </w:r>
      <w:r>
        <w:rPr>
          <w:rFonts w:asciiTheme="minorHAnsi" w:hAnsiTheme="minorHAnsi" w:cstheme="minorHAnsi"/>
          <w:bCs/>
        </w:rPr>
        <w:t>ceny</w:t>
      </w:r>
      <w:r w:rsidR="00D7609D">
        <w:rPr>
          <w:rFonts w:asciiTheme="minorHAnsi" w:hAnsiTheme="minorHAnsi" w:cstheme="minorHAnsi"/>
          <w:bCs/>
        </w:rPr>
        <w:t xml:space="preserve"> za 1 km od 1.1. 2023. </w:t>
      </w:r>
    </w:p>
    <w:p w14:paraId="72180094" w14:textId="77777777" w:rsidR="002433AD" w:rsidRPr="00A046A4" w:rsidRDefault="002433AD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58A77728" w14:textId="77777777" w:rsidR="00A31AA7" w:rsidRDefault="00A31AA7" w:rsidP="00A31AA7">
      <w:pPr>
        <w:ind w:left="284"/>
        <w:jc w:val="both"/>
      </w:pPr>
    </w:p>
    <w:p w14:paraId="6F978FA1" w14:textId="36B1A8DA" w:rsidR="00C75E75" w:rsidRDefault="00E941B9" w:rsidP="00A31AA7">
      <w:pPr>
        <w:ind w:left="284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7777777" w:rsidR="000016E3" w:rsidRPr="00A31AA7" w:rsidRDefault="00E722EA" w:rsidP="00A31AA7">
      <w:pPr>
        <w:tabs>
          <w:tab w:val="left" w:pos="2613"/>
        </w:tabs>
        <w:ind w:left="284"/>
        <w:jc w:val="both"/>
        <w:rPr>
          <w:b/>
          <w:bCs/>
        </w:rPr>
      </w:pPr>
      <w:r w:rsidRPr="00A31AA7">
        <w:rPr>
          <w:b/>
          <w:bCs/>
        </w:rPr>
        <w:t>Příloha:</w:t>
      </w:r>
      <w:r w:rsidR="00E14861" w:rsidRPr="00A31AA7">
        <w:rPr>
          <w:b/>
          <w:bCs/>
        </w:rPr>
        <w:t xml:space="preserve"> </w:t>
      </w:r>
    </w:p>
    <w:p w14:paraId="77B7E205" w14:textId="19040AE8" w:rsidR="00905D68" w:rsidRDefault="00D7609D" w:rsidP="00A31AA7">
      <w:pPr>
        <w:pStyle w:val="Odstavecseseznamem"/>
        <w:numPr>
          <w:ilvl w:val="0"/>
          <w:numId w:val="33"/>
        </w:numPr>
        <w:tabs>
          <w:tab w:val="left" w:pos="2613"/>
        </w:tabs>
        <w:ind w:left="1134" w:hanging="567"/>
        <w:jc w:val="both"/>
      </w:pPr>
      <w:r>
        <w:t>Kilometrovník 2023</w:t>
      </w:r>
    </w:p>
    <w:sectPr w:rsidR="00905D68" w:rsidSect="0085194C">
      <w:headerReference w:type="default" r:id="rId17"/>
      <w:footerReference w:type="default" r:id="rId18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BA09" w14:textId="77777777" w:rsidR="00E33BAC" w:rsidRDefault="00E33BAC" w:rsidP="00860A26">
      <w:pPr>
        <w:spacing w:after="0" w:line="240" w:lineRule="auto"/>
      </w:pPr>
      <w:r>
        <w:separator/>
      </w:r>
    </w:p>
  </w:endnote>
  <w:endnote w:type="continuationSeparator" w:id="0">
    <w:p w14:paraId="43C53AC7" w14:textId="77777777" w:rsidR="00E33BAC" w:rsidRDefault="00E33BAC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B21" w14:textId="77777777" w:rsidR="00E33BAC" w:rsidRDefault="00E33BAC" w:rsidP="00860A26">
      <w:pPr>
        <w:spacing w:after="0" w:line="240" w:lineRule="auto"/>
      </w:pPr>
      <w:r>
        <w:separator/>
      </w:r>
    </w:p>
  </w:footnote>
  <w:footnote w:type="continuationSeparator" w:id="0">
    <w:p w14:paraId="49A9E757" w14:textId="77777777" w:rsidR="00E33BAC" w:rsidRDefault="00E33BAC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77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531DD6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DB6"/>
    <w:multiLevelType w:val="hybridMultilevel"/>
    <w:tmpl w:val="6F70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271"/>
    <w:multiLevelType w:val="hybridMultilevel"/>
    <w:tmpl w:val="A74EE3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411AD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7725"/>
    <w:multiLevelType w:val="hybridMultilevel"/>
    <w:tmpl w:val="6F70AC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33"/>
  </w:num>
  <w:num w:numId="2" w16cid:durableId="1475366375">
    <w:abstractNumId w:val="27"/>
  </w:num>
  <w:num w:numId="3" w16cid:durableId="2079597190">
    <w:abstractNumId w:val="13"/>
  </w:num>
  <w:num w:numId="4" w16cid:durableId="1101143415">
    <w:abstractNumId w:val="32"/>
  </w:num>
  <w:num w:numId="5" w16cid:durableId="629020395">
    <w:abstractNumId w:val="30"/>
  </w:num>
  <w:num w:numId="6" w16cid:durableId="1298995532">
    <w:abstractNumId w:val="37"/>
  </w:num>
  <w:num w:numId="7" w16cid:durableId="1927372845">
    <w:abstractNumId w:val="26"/>
  </w:num>
  <w:num w:numId="8" w16cid:durableId="2076778415">
    <w:abstractNumId w:val="2"/>
  </w:num>
  <w:num w:numId="9" w16cid:durableId="1215040829">
    <w:abstractNumId w:val="35"/>
  </w:num>
  <w:num w:numId="10" w16cid:durableId="1516191312">
    <w:abstractNumId w:val="0"/>
  </w:num>
  <w:num w:numId="11" w16cid:durableId="1621300406">
    <w:abstractNumId w:val="21"/>
  </w:num>
  <w:num w:numId="12" w16cid:durableId="225998787">
    <w:abstractNumId w:val="34"/>
  </w:num>
  <w:num w:numId="13" w16cid:durableId="245848207">
    <w:abstractNumId w:val="22"/>
  </w:num>
  <w:num w:numId="14" w16cid:durableId="444809484">
    <w:abstractNumId w:val="17"/>
  </w:num>
  <w:num w:numId="15" w16cid:durableId="22750380">
    <w:abstractNumId w:val="14"/>
  </w:num>
  <w:num w:numId="16" w16cid:durableId="1391884852">
    <w:abstractNumId w:val="31"/>
  </w:num>
  <w:num w:numId="17" w16cid:durableId="131989691">
    <w:abstractNumId w:val="10"/>
  </w:num>
  <w:num w:numId="18" w16cid:durableId="140195046">
    <w:abstractNumId w:val="28"/>
  </w:num>
  <w:num w:numId="19" w16cid:durableId="1518078916">
    <w:abstractNumId w:val="7"/>
  </w:num>
  <w:num w:numId="20" w16cid:durableId="702630290">
    <w:abstractNumId w:val="12"/>
  </w:num>
  <w:num w:numId="21" w16cid:durableId="1963682565">
    <w:abstractNumId w:val="29"/>
  </w:num>
  <w:num w:numId="22" w16cid:durableId="2143766162">
    <w:abstractNumId w:val="8"/>
  </w:num>
  <w:num w:numId="23" w16cid:durableId="325283711">
    <w:abstractNumId w:val="15"/>
  </w:num>
  <w:num w:numId="24" w16cid:durableId="1434087889">
    <w:abstractNumId w:val="18"/>
  </w:num>
  <w:num w:numId="25" w16cid:durableId="2083064553">
    <w:abstractNumId w:val="11"/>
  </w:num>
  <w:num w:numId="26" w16cid:durableId="1456676777">
    <w:abstractNumId w:val="20"/>
  </w:num>
  <w:num w:numId="27" w16cid:durableId="242181188">
    <w:abstractNumId w:val="25"/>
  </w:num>
  <w:num w:numId="28" w16cid:durableId="820997912">
    <w:abstractNumId w:val="24"/>
  </w:num>
  <w:num w:numId="29" w16cid:durableId="1218787306">
    <w:abstractNumId w:val="19"/>
  </w:num>
  <w:num w:numId="30" w16cid:durableId="990210573">
    <w:abstractNumId w:val="9"/>
  </w:num>
  <w:num w:numId="31" w16cid:durableId="547912055">
    <w:abstractNumId w:val="6"/>
  </w:num>
  <w:num w:numId="32" w16cid:durableId="907572869">
    <w:abstractNumId w:val="36"/>
  </w:num>
  <w:num w:numId="33" w16cid:durableId="718936872">
    <w:abstractNumId w:val="3"/>
  </w:num>
  <w:num w:numId="34" w16cid:durableId="1197616102">
    <w:abstractNumId w:val="23"/>
  </w:num>
  <w:num w:numId="35" w16cid:durableId="2055225798">
    <w:abstractNumId w:val="5"/>
  </w:num>
  <w:num w:numId="36" w16cid:durableId="1195802356">
    <w:abstractNumId w:val="4"/>
  </w:num>
  <w:num w:numId="37" w16cid:durableId="1313488660">
    <w:abstractNumId w:val="16"/>
  </w:num>
  <w:num w:numId="38" w16cid:durableId="1347250128">
    <w:abstractNumId w:val="1"/>
  </w:num>
  <w:num w:numId="39" w16cid:durableId="7250323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70C89"/>
    <w:rsid w:val="00073EAD"/>
    <w:rsid w:val="0008113D"/>
    <w:rsid w:val="00083AF6"/>
    <w:rsid w:val="000874DF"/>
    <w:rsid w:val="000925FE"/>
    <w:rsid w:val="00094B0C"/>
    <w:rsid w:val="00094D32"/>
    <w:rsid w:val="000A47B8"/>
    <w:rsid w:val="000A7F15"/>
    <w:rsid w:val="000B08FB"/>
    <w:rsid w:val="000D0E86"/>
    <w:rsid w:val="000D3A23"/>
    <w:rsid w:val="000E4A00"/>
    <w:rsid w:val="000F1328"/>
    <w:rsid w:val="00102AEF"/>
    <w:rsid w:val="0010419D"/>
    <w:rsid w:val="00114F96"/>
    <w:rsid w:val="00131331"/>
    <w:rsid w:val="0013438F"/>
    <w:rsid w:val="0014683E"/>
    <w:rsid w:val="00151E84"/>
    <w:rsid w:val="001677D9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2D65AA"/>
    <w:rsid w:val="00305261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6157"/>
    <w:rsid w:val="00466932"/>
    <w:rsid w:val="004750AA"/>
    <w:rsid w:val="00492C1C"/>
    <w:rsid w:val="004A363B"/>
    <w:rsid w:val="004C27C1"/>
    <w:rsid w:val="004C2C93"/>
    <w:rsid w:val="004D2A8C"/>
    <w:rsid w:val="004F74CD"/>
    <w:rsid w:val="0051298E"/>
    <w:rsid w:val="00540BA2"/>
    <w:rsid w:val="00543132"/>
    <w:rsid w:val="0054646A"/>
    <w:rsid w:val="005674E9"/>
    <w:rsid w:val="0057509E"/>
    <w:rsid w:val="0057745A"/>
    <w:rsid w:val="005947F1"/>
    <w:rsid w:val="00597A2B"/>
    <w:rsid w:val="005A053F"/>
    <w:rsid w:val="005A7559"/>
    <w:rsid w:val="005B0642"/>
    <w:rsid w:val="005B7F2C"/>
    <w:rsid w:val="005C15FA"/>
    <w:rsid w:val="005C3032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85A42"/>
    <w:rsid w:val="0069470D"/>
    <w:rsid w:val="00694DF2"/>
    <w:rsid w:val="006B112E"/>
    <w:rsid w:val="006B7CDF"/>
    <w:rsid w:val="006C490F"/>
    <w:rsid w:val="006C7BDA"/>
    <w:rsid w:val="006D24E7"/>
    <w:rsid w:val="006D5037"/>
    <w:rsid w:val="006D5041"/>
    <w:rsid w:val="006F0CAA"/>
    <w:rsid w:val="006F2DF1"/>
    <w:rsid w:val="0070430A"/>
    <w:rsid w:val="0071219F"/>
    <w:rsid w:val="007358D7"/>
    <w:rsid w:val="00740885"/>
    <w:rsid w:val="00743387"/>
    <w:rsid w:val="00754704"/>
    <w:rsid w:val="00786FAF"/>
    <w:rsid w:val="00791C64"/>
    <w:rsid w:val="007945D1"/>
    <w:rsid w:val="00797664"/>
    <w:rsid w:val="007C2904"/>
    <w:rsid w:val="007D1CBD"/>
    <w:rsid w:val="007D29A3"/>
    <w:rsid w:val="007D5B50"/>
    <w:rsid w:val="007D70F8"/>
    <w:rsid w:val="007E273B"/>
    <w:rsid w:val="007F2936"/>
    <w:rsid w:val="007F2A75"/>
    <w:rsid w:val="008000BD"/>
    <w:rsid w:val="00802921"/>
    <w:rsid w:val="00805D2A"/>
    <w:rsid w:val="00810B4A"/>
    <w:rsid w:val="00822CD5"/>
    <w:rsid w:val="008345A9"/>
    <w:rsid w:val="00835781"/>
    <w:rsid w:val="00844B69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62E6B"/>
    <w:rsid w:val="00980302"/>
    <w:rsid w:val="00980AC9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31AA7"/>
    <w:rsid w:val="00A56991"/>
    <w:rsid w:val="00A7237A"/>
    <w:rsid w:val="00A75044"/>
    <w:rsid w:val="00A8125F"/>
    <w:rsid w:val="00A94581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2731D"/>
    <w:rsid w:val="00B4093A"/>
    <w:rsid w:val="00B53BE8"/>
    <w:rsid w:val="00B66382"/>
    <w:rsid w:val="00B7654A"/>
    <w:rsid w:val="00B80A7B"/>
    <w:rsid w:val="00B87267"/>
    <w:rsid w:val="00BB09AC"/>
    <w:rsid w:val="00BB1D18"/>
    <w:rsid w:val="00BB37E0"/>
    <w:rsid w:val="00BC33A2"/>
    <w:rsid w:val="00C04B97"/>
    <w:rsid w:val="00C07940"/>
    <w:rsid w:val="00C1028C"/>
    <w:rsid w:val="00C1125A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97E69"/>
    <w:rsid w:val="00CA1354"/>
    <w:rsid w:val="00CA1FDA"/>
    <w:rsid w:val="00CA2042"/>
    <w:rsid w:val="00CA6C83"/>
    <w:rsid w:val="00CB3B8D"/>
    <w:rsid w:val="00CC4DCB"/>
    <w:rsid w:val="00CD2401"/>
    <w:rsid w:val="00CD268A"/>
    <w:rsid w:val="00CE23A6"/>
    <w:rsid w:val="00CF1003"/>
    <w:rsid w:val="00CF2173"/>
    <w:rsid w:val="00D01993"/>
    <w:rsid w:val="00D0681E"/>
    <w:rsid w:val="00D121D0"/>
    <w:rsid w:val="00D1757B"/>
    <w:rsid w:val="00D27B65"/>
    <w:rsid w:val="00D40EC1"/>
    <w:rsid w:val="00D51F82"/>
    <w:rsid w:val="00D60ED5"/>
    <w:rsid w:val="00D7609D"/>
    <w:rsid w:val="00D76713"/>
    <w:rsid w:val="00D76F18"/>
    <w:rsid w:val="00D77307"/>
    <w:rsid w:val="00D81D61"/>
    <w:rsid w:val="00D827AE"/>
    <w:rsid w:val="00D86F88"/>
    <w:rsid w:val="00D925C7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16656"/>
    <w:rsid w:val="00E22D90"/>
    <w:rsid w:val="00E33BAC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EE57A6"/>
    <w:rsid w:val="00F063D1"/>
    <w:rsid w:val="00F1023B"/>
    <w:rsid w:val="00F1218D"/>
    <w:rsid w:val="00F21C95"/>
    <w:rsid w:val="00F261B7"/>
    <w:rsid w:val="00F36D60"/>
    <w:rsid w:val="00F45B8C"/>
    <w:rsid w:val="00F54A45"/>
    <w:rsid w:val="00F76AC9"/>
    <w:rsid w:val="00F81CE5"/>
    <w:rsid w:val="00F84745"/>
    <w:rsid w:val="00F93F98"/>
    <w:rsid w:val="00F96500"/>
    <w:rsid w:val="00FC6D94"/>
    <w:rsid w:val="00FD2A03"/>
    <w:rsid w:val="00FE01C9"/>
    <w:rsid w:val="00FE722C"/>
    <w:rsid w:val="00FE771A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E@CSVP.CZ" TargetMode="External"/><Relationship Id="rId13" Type="http://schemas.openxmlformats.org/officeDocument/2006/relationships/hyperlink" Target="https://mcalmsten.com/en/products/p/water-polo/field-of-play/goal-line-classic-pro/2140/2251/151003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lmsten.com/en/products/p/water-polo/field-of-play/field-line-classic-pro/2140/2251/1510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almsten.com/en/products/p/water-polo/field-of-play/re-entry-demarcation-line/2140/2251/15100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lmsten.com/en/products/p/water-polo/field-of-play/upgrade-kit-for-goal-lines/2140/2251/151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lmsten.com/en/products/p/water-polo/goals/water-polo-goal-malmsten-official-world-aquatics-former-fina-and-len/2140/2253/1511003" TargetMode="External"/><Relationship Id="rId10" Type="http://schemas.openxmlformats.org/officeDocument/2006/relationships/hyperlink" Target="mailto:jakub.picka@centru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VP.CZ" TargetMode="External"/><Relationship Id="rId14" Type="http://schemas.openxmlformats.org/officeDocument/2006/relationships/hyperlink" Target="https://malmsten.com/en/products/p/water-polo/goals/water-polo-goal-multi-pro/2140/2253/151102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12</cp:revision>
  <dcterms:created xsi:type="dcterms:W3CDTF">2023-01-11T13:21:00Z</dcterms:created>
  <dcterms:modified xsi:type="dcterms:W3CDTF">2023-01-12T03:32:00Z</dcterms:modified>
</cp:coreProperties>
</file>